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2F49" w14:textId="670DCADD" w:rsidR="00A139D7" w:rsidRDefault="00A139D7" w:rsidP="0089772A"/>
    <w:p w14:paraId="43DD4EFD" w14:textId="0A495184" w:rsidR="0089772A" w:rsidRPr="00685AFC" w:rsidRDefault="0089772A" w:rsidP="00685AFC">
      <w:pPr>
        <w:jc w:val="both"/>
        <w:rPr>
          <w:b/>
          <w:bCs/>
          <w:i/>
          <w:iCs/>
        </w:rPr>
      </w:pPr>
      <w:r w:rsidRPr="00685AFC">
        <w:rPr>
          <w:b/>
          <w:bCs/>
          <w:i/>
          <w:iCs/>
        </w:rPr>
        <w:t xml:space="preserve">“Comment capitaliser l’expérience de mobilisation citoyenne de TLP Congo et redynamiser davantage son réseau ?”. </w:t>
      </w:r>
    </w:p>
    <w:p w14:paraId="2D348B2C" w14:textId="20BD972B" w:rsidR="0089772A" w:rsidRDefault="0089772A" w:rsidP="00685AFC">
      <w:pPr>
        <w:jc w:val="both"/>
      </w:pPr>
      <w:r>
        <w:t xml:space="preserve">C’est sous ce thème que s’est tenue à Brazzaville, au Centre Interdiocésain des Œuvres (CIO), la formation à la réflexion collective et à la capitalisation sur les thématiques de mobilisation citoyenne et l’animation de réseaux en République du Congo. Cette formation qui a eu lieu le 20 septembre 2024 a été animée par Alain Didié Cyriaque LOUGANANA, Chargé de Programme TLP Congo et membre de la Commission Justice et Paix de Pointe Noire. Dix-neuf (19) personnes, membres des organisations de Tournons La Page Congo (TLP Congo), mais aussi de la Caritas Nationale </w:t>
      </w:r>
      <w:r w:rsidR="00685AFC">
        <w:t>sans oublier quelques artistes</w:t>
      </w:r>
      <w:r>
        <w:t xml:space="preserve"> y ont part. Après une clarification des concepts de mobilisation citoyenne et de capitalisation, </w:t>
      </w:r>
      <w:r w:rsidR="00685AFC">
        <w:t xml:space="preserve">les participant(e)s ont procédé à une analyse institutionnelle puis organisationnelle de TLP Congo. Ainsi, en recourant à l’outil d’analyse stratégique </w:t>
      </w:r>
      <w:r w:rsidR="00685AFC" w:rsidRPr="00685AFC">
        <w:rPr>
          <w:b/>
          <w:bCs/>
        </w:rPr>
        <w:t>SWOT</w:t>
      </w:r>
      <w:r w:rsidR="00685AFC">
        <w:t xml:space="preserve">, ils sont parvenus à identifier les Opportunités et les Menaces présentes dans l’environnement dans lequel TLP Congo développe ses activités. De même, ils ont également identifié les Forces et les Faiblesses internes à TLP Congo. Tout cela pour leur permettre non seulement de voir comment valoriser et partager l’expérience de mobilisation citoyenne de TLP Congo, mais aussi de mettre en place des stratégies pour renforcer son réseau. Il est essentiel de rappeler que cette formation a été une prestation d’Agir Ensemble pour les Droits Humains (AED) dans le cadre de la mise en œuvre du Projet </w:t>
      </w:r>
      <w:r w:rsidR="00685AFC" w:rsidRPr="00F34853">
        <w:rPr>
          <w:b/>
          <w:bCs/>
          <w:i/>
          <w:iCs/>
        </w:rPr>
        <w:t>“Renforcer le dynamise citoyen en vue d’une alternance démocratique en Afrique Centrale”</w:t>
      </w:r>
      <w:r w:rsidR="00685AFC">
        <w:t xml:space="preserve">, projet piloté par le Secrétariat international de Tournons La Page grâce à l’appui financier de National Endowment for Democracy (NED). </w:t>
      </w:r>
    </w:p>
    <w:sectPr w:rsidR="00897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2A"/>
    <w:rsid w:val="003E6FA8"/>
    <w:rsid w:val="00685AFC"/>
    <w:rsid w:val="0089772A"/>
    <w:rsid w:val="00A139D7"/>
    <w:rsid w:val="00F34853"/>
  </w:rsids>
  <m:mathPr>
    <m:mathFont m:val="Cambria Math"/>
    <m:brkBin m:val="before"/>
    <m:brkBinSub m:val="--"/>
    <m:smallFrac m:val="0"/>
    <m:dispDef/>
    <m:lMargin m:val="0"/>
    <m:rMargin m:val="0"/>
    <m:defJc m:val="centerGroup"/>
    <m:wrapIndent m:val="1440"/>
    <m:intLim m:val="subSup"/>
    <m:naryLim m:val="undOvr"/>
  </m:mathPr>
  <w:themeFontLang w:val="fr-C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3555"/>
  <w15:chartTrackingRefBased/>
  <w15:docId w15:val="{CA734DE4-D4CC-4C56-87ED-96956DD3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7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267</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LOUGANANA</dc:creator>
  <cp:keywords/>
  <dc:description/>
  <cp:lastModifiedBy>Alain LOUGANANA</cp:lastModifiedBy>
  <cp:revision>1</cp:revision>
  <dcterms:created xsi:type="dcterms:W3CDTF">2024-10-02T11:20:00Z</dcterms:created>
  <dcterms:modified xsi:type="dcterms:W3CDTF">2024-10-02T11:42:00Z</dcterms:modified>
</cp:coreProperties>
</file>